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05" w:rsidRDefault="00A83205"/>
    <w:p w:rsidR="0062411D" w:rsidRDefault="00B671CF">
      <w:r>
        <w:rPr>
          <w:noProof/>
        </w:rPr>
        <w:pict>
          <v:rect id="_x0000_s1120" style="position:absolute;margin-left:298.5pt;margin-top:298.55pt;width:29.25pt;height:22.45pt;z-index:251653115" stroked="f">
            <v:textbox style="mso-next-textbox:#_x0000_s1120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215.25pt;margin-top:433.6pt;width:29.25pt;height:22.45pt;z-index:251654140" stroked="f">
            <v:textbox style="mso-next-textbox:#_x0000_s1117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153pt;margin-top:345.05pt;width:29.25pt;height:22.45pt;z-index:251656190" stroked="f">
            <v:textbox style="mso-next-textbox:#_x0000_s1118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300.35pt;margin-top:116.35pt;width:29.25pt;height:22.45pt;z-index:251655165" stroked="f">
            <v:textbox style="mso-next-textbox:#_x0000_s1119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بله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111pt;margin-top:116.35pt;width:29.25pt;height:22.45pt;z-index:251728896" stroked="f">
            <v:textbox style="mso-next-textbox:#_x0000_s1116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140.25pt;margin-top:234.8pt;width:29.25pt;height:22.45pt;z-index:251657215" stroked="f">
            <v:textbox style="mso-next-textbox:#_x0000_s1115">
              <w:txbxContent>
                <w:p w:rsidR="00B671CF" w:rsidRDefault="00B671CF" w:rsidP="00B671CF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 w:rsidR="00A83205">
        <w:rPr>
          <w:noProof/>
        </w:rPr>
        <w:pict>
          <v:group id="_x0000_s1114" style="position:absolute;margin-left:293.25pt;margin-top:514.5pt;width:130.5pt;height:126.75pt;z-index:251727872" coordorigin="7305,12239" coordsize="2610,225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9915;top:12239;width:0;height:2251" o:connectortype="straight"/>
            <v:shape id="_x0000_s1113" type="#_x0000_t32" style="position:absolute;left:7305;top:14490;width:2610;height:1;flip:x" o:connectortype="straight">
              <v:stroke endarrow="block"/>
            </v:shape>
          </v:group>
        </w:pict>
      </w:r>
      <w:r w:rsidR="00A83205">
        <w:rPr>
          <w:noProof/>
        </w:rPr>
        <w:pict>
          <v:shape id="_x0000_s1110" type="#_x0000_t32" style="position:absolute;margin-left:237.75pt;margin-top:410.25pt;width:0;height:69pt;z-index:251724800" o:connectortype="straight">
            <v:stroke endarrow="block"/>
          </v:shape>
        </w:pict>
      </w:r>
      <w:r w:rsidR="00A83205">
        <w:rPr>
          <w:noProof/>
        </w:rPr>
        <w:pict>
          <v:group id="_x0000_s1063" style="position:absolute;margin-left:186pt;margin-top:479.25pt;width:107.25pt;height:35.25pt;z-index:251677696" coordorigin="3585,6930" coordsize="4575,705">
            <v:rect id="_x0000_s1064" style="position:absolute;left:3585;top:6930;width:4575;height:705">
              <v:textbox style="mso-next-textbox:#_x0000_s1064">
                <w:txbxContent>
                  <w:p w:rsidR="00953CF7" w:rsidRDefault="00412EB2" w:rsidP="00953CF7">
                    <w:pPr>
                      <w:bidi/>
                      <w:spacing w:line="160" w:lineRule="exact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ادامه درمان و ترخیص</w:t>
                    </w:r>
                  </w:p>
                  <w:p w:rsidR="00953CF7" w:rsidRPr="006C22A2" w:rsidRDefault="00412EB2" w:rsidP="00953CF7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تیم درمان</w:t>
                    </w:r>
                  </w:p>
                </w:txbxContent>
              </v:textbox>
            </v:rect>
            <v:shape id="_x0000_s1065" type="#_x0000_t32" style="position:absolute;left:3585;top:7275;width:4575;height:0" o:connectortype="straight"/>
          </v:group>
        </w:pict>
      </w:r>
      <w:r w:rsidR="00A83205">
        <w:rPr>
          <w:noProof/>
        </w:rPr>
        <w:pict>
          <v:shape id="_x0000_s1108" type="#_x0000_t32" style="position:absolute;margin-left:423.75pt;margin-top:446.25pt;width:0;height:26.25pt;z-index:251723776" o:connectortype="straight">
            <v:stroke endarrow="block"/>
          </v:shape>
        </w:pict>
      </w:r>
      <w:r w:rsidR="00A83205">
        <w:rPr>
          <w:noProof/>
        </w:rPr>
        <w:pict>
          <v:shape id="_x0000_s1107" type="#_x0000_t32" style="position:absolute;margin-left:423.75pt;margin-top:375pt;width:0;height:36pt;z-index:251722752" o:connectortype="straight">
            <v:stroke endarrow="block"/>
          </v:shape>
        </w:pict>
      </w:r>
      <w:r w:rsidR="00A83205">
        <w:rPr>
          <w:noProof/>
        </w:rPr>
        <w:pict>
          <v:shape id="_x0000_s1106" type="#_x0000_t32" style="position:absolute;margin-left:423.75pt;margin-top:311.25pt;width:0;height:28.5pt;z-index:251721728" o:connectortype="straight">
            <v:stroke endarrow="block"/>
          </v:shape>
        </w:pict>
      </w:r>
      <w:r w:rsidR="00695071">
        <w:rPr>
          <w:noProof/>
        </w:rPr>
        <w:pict>
          <v:group id="_x0000_s1105" style="position:absolute;margin-left:69pt;margin-top:623.2pt;width:134.25pt;height:18.05pt;z-index:251720704" coordorigin="2820,13904" coordsize="2685,361">
            <v:shape id="_x0000_s1103" type="#_x0000_t32" style="position:absolute;left:2820;top:14265;width:2685;height:0" o:connectortype="straight">
              <v:stroke endarrow="block"/>
            </v:shape>
            <v:shape id="_x0000_s1104" type="#_x0000_t32" style="position:absolute;left:2820;top:13904;width:0;height:361" o:connectortype="straight"/>
          </v:group>
        </w:pict>
      </w:r>
      <w:r w:rsidR="00695071">
        <w:rPr>
          <w:noProof/>
        </w:rPr>
        <w:pict>
          <v:oval id="_x0000_s1071" style="position:absolute;margin-left:203.25pt;margin-top:618pt;width:90pt;height:45pt;z-index:251685888">
            <v:textbox style="mso-next-textbox:#_x0000_s1071">
              <w:txbxContent>
                <w:p w:rsidR="00A23DC2" w:rsidRDefault="00A23DC2" w:rsidP="00A23DC2">
                  <w:pPr>
                    <w:jc w:val="center"/>
                    <w:rPr>
                      <w:lang w:bidi="fa-IR"/>
                    </w:rPr>
                  </w:pPr>
                  <w:r w:rsidRPr="00A23DC2"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 w:rsidR="00695071">
        <w:rPr>
          <w:noProof/>
        </w:rPr>
        <w:pict>
          <v:shape id="_x0000_s1102" type="#_x0000_t32" style="position:absolute;margin-left:-3.75pt;margin-top:465.75pt;width:0;height:32.25pt;z-index:251717632" o:connectortype="straight">
            <v:stroke endarrow="block"/>
          </v:shape>
        </w:pict>
      </w:r>
      <w:r w:rsidR="00695071">
        <w:rPr>
          <w:noProof/>
        </w:rPr>
        <w:pict>
          <v:shape id="_x0000_s1100" type="#_x0000_t32" style="position:absolute;margin-left:62.25pt;margin-top:465.75pt;width:0;height:116.2pt;z-index:251716608" o:connectortype="straight">
            <v:stroke endarrow="block"/>
          </v:shape>
        </w:pict>
      </w:r>
      <w:r w:rsidR="00695071">
        <w:rPr>
          <w:noProof/>
        </w:rPr>
        <w:pict>
          <v:group id="_x0000_s1099" style="position:absolute;margin-left:-66.75pt;margin-top:498pt;width:93pt;height:58.5pt;z-index:251715584" coordorigin="105,11400" coordsize="2910,945">
            <v:rect id="_x0000_s1042" style="position:absolute;left:105;top:11400;width:2910;height:945" o:regroupid="7">
              <v:textbox style="mso-next-textbox:#_x0000_s1042">
                <w:txbxContent>
                  <w:p w:rsidR="006C22A2" w:rsidRDefault="00645BC7" w:rsidP="00695071">
                    <w:pPr>
                      <w:bidi/>
                      <w:spacing w:line="24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تحویل یک نسخه به مددکار مرکز</w:t>
                    </w:r>
                  </w:p>
                  <w:p w:rsidR="006C22A2" w:rsidRPr="006C22A2" w:rsidRDefault="00645BC7" w:rsidP="00645BC7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اورژانس اجتماعی</w:t>
                    </w:r>
                  </w:p>
                </w:txbxContent>
              </v:textbox>
            </v:rect>
            <v:shape id="_x0000_s1043" type="#_x0000_t32" style="position:absolute;left:105;top:11909;width:2910;height:0" o:connectortype="straight" o:regroupid="7"/>
          </v:group>
        </w:pict>
      </w:r>
      <w:r w:rsidR="00695071">
        <w:rPr>
          <w:noProof/>
        </w:rPr>
        <w:pict>
          <v:group id="_x0000_s1053" style="position:absolute;margin-left:3pt;margin-top:581.95pt;width:127.5pt;height:41.25pt;z-index:251671552" coordorigin="555,11310" coordsize="3165,705">
            <v:rect id="_x0000_s1048" style="position:absolute;left:555;top:11310;width:3165;height:705" o:regroupid="2">
              <v:textbox style="mso-next-textbox:#_x0000_s1048">
                <w:txbxContent>
                  <w:p w:rsidR="006C22A2" w:rsidRDefault="00645BC7" w:rsidP="00645BC7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پیگیری پس از ترخیص</w:t>
                    </w:r>
                  </w:p>
                  <w:p w:rsidR="006C22A2" w:rsidRPr="006C22A2" w:rsidRDefault="00645BC7" w:rsidP="006C22A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مددکار</w:t>
                    </w:r>
                  </w:p>
                </w:txbxContent>
              </v:textbox>
            </v:rect>
            <v:shape id="_x0000_s1049" type="#_x0000_t32" style="position:absolute;left:555;top:11655;width:3165;height:0" o:connectortype="straight" o:regroupid="2"/>
          </v:group>
        </w:pict>
      </w:r>
      <w:r w:rsidR="00695071">
        <w:rPr>
          <w:noProof/>
        </w:rPr>
        <w:pict>
          <v:shape id="_x0000_s1098" type="#_x0000_t32" style="position:absolute;margin-left:62.25pt;margin-top:370.5pt;width:0;height:40.5pt;z-index:251712512" o:connectortype="straight">
            <v:stroke endarrow="block"/>
          </v:shape>
        </w:pict>
      </w:r>
      <w:r w:rsidR="00695071">
        <w:rPr>
          <w:noProof/>
        </w:rPr>
        <w:pict>
          <v:shape id="_x0000_s1097" type="#_x0000_t32" style="position:absolute;margin-left:62.25pt;margin-top:275.25pt;width:0;height:36pt;z-index:251711488" o:connectortype="straight">
            <v:stroke endarrow="block"/>
          </v:shape>
        </w:pict>
      </w:r>
      <w:r w:rsidR="00695071">
        <w:rPr>
          <w:noProof/>
        </w:rPr>
        <w:pict>
          <v:shape id="_x0000_s1095" type="#_x0000_t32" style="position:absolute;margin-left:62.25pt;margin-top:210.75pt;width:0;height:29.25pt;z-index:251710464" o:connectortype="straight">
            <v:stroke endarrow="block"/>
          </v:shape>
        </w:pict>
      </w:r>
      <w:r w:rsidR="00695071">
        <w:rPr>
          <w:noProof/>
        </w:rPr>
        <w:pict>
          <v:shape id="_x0000_s1090" type="#_x0000_t32" style="position:absolute;margin-left:153pt;margin-top:365.25pt;width:16.5pt;height:0;flip:x;z-index:251706368" o:connectortype="straight">
            <v:stroke endarrow="block"/>
          </v:shape>
        </w:pict>
      </w:r>
      <w:r w:rsidR="00695071">
        <w:rPr>
          <w:noProof/>
        </w:rPr>
        <w:pict>
          <v:group id="_x0000_s1088" style="position:absolute;margin-left:305.25pt;margin-top:259.5pt;width:63.75pt;height:88.25pt;z-index:251704320" coordorigin="7560,6585" coordsize="1275,1995">
            <v:shape id="_x0000_s1086" type="#_x0000_t32" style="position:absolute;left:7560;top:6585;width:0;height:1995" o:connectortype="straight"/>
            <v:shape id="_x0000_s1087" type="#_x0000_t32" style="position:absolute;left:7560;top:8580;width:1275;height:0" o:connectortype="straight">
              <v:stroke endarrow="block"/>
            </v:shape>
          </v:group>
        </w:pict>
      </w:r>
      <w:r w:rsidR="0069507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5" type="#_x0000_t4" style="position:absolute;margin-left:169.5pt;margin-top:321pt;width:137.25pt;height:89.25pt;z-index:251694080">
            <v:textbox style="mso-next-textbox:#_x0000_s1075">
              <w:txbxContent>
                <w:p w:rsidR="00CF724B" w:rsidRDefault="00CF724B" w:rsidP="00CF724B">
                  <w:pPr>
                    <w:jc w:val="center"/>
                    <w:rPr>
                      <w:lang w:bidi="fa-IR"/>
                    </w:rPr>
                  </w:pPr>
                  <w:r w:rsidRPr="00CF724B"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آیا مورد تایید شده است؟</w:t>
                  </w:r>
                </w:p>
              </w:txbxContent>
            </v:textbox>
          </v:shape>
        </w:pict>
      </w:r>
      <w:r w:rsidR="00695071">
        <w:rPr>
          <w:noProof/>
        </w:rPr>
        <w:pict>
          <v:shape id="_x0000_s1089" type="#_x0000_t32" style="position:absolute;margin-left:135pt;margin-top:259.5pt;width:22.5pt;height:0;flip:x;z-index:251705344" o:connectortype="straight">
            <v:stroke endarrow="block"/>
          </v:shape>
        </w:pict>
      </w:r>
      <w:r w:rsidR="00B157E8">
        <w:rPr>
          <w:noProof/>
        </w:rPr>
        <w:pict>
          <v:group id="_x0000_s1083" style="position:absolute;margin-left:232.5pt;margin-top:181.05pt;width:40.5pt;height:29.7pt;z-index:251701248" coordorigin="6090,5061" coordsize="810,594">
            <v:shape id="_x0000_s1081" type="#_x0000_t32" style="position:absolute;left:6090;top:5061;width:810;height:0;flip:x" o:connectortype="straight"/>
            <v:shape id="_x0000_s1082" type="#_x0000_t32" style="position:absolute;left:6090;top:5061;width:0;height:594" o:connectortype="straight">
              <v:stroke endarrow="block"/>
            </v:shape>
          </v:group>
        </w:pict>
      </w:r>
      <w:r w:rsidR="00B157E8">
        <w:rPr>
          <w:noProof/>
        </w:rPr>
        <w:pict>
          <v:shape id="_x0000_s1080" type="#_x0000_t32" style="position:absolute;margin-left:149.25pt;margin-top:91.5pt;width:0;height:60pt;z-index:251698176" o:connectortype="straight">
            <v:stroke endarrow="block"/>
          </v:shape>
        </w:pict>
      </w:r>
      <w:r w:rsidR="00B157E8">
        <w:rPr>
          <w:noProof/>
        </w:rPr>
        <w:pict>
          <v:group id="_x0000_s1073" style="position:absolute;margin-left:-11.25pt;margin-top:151.5pt;width:189.75pt;height:59.25pt;z-index:251692032" coordorigin="1410,4470" coordsize="4995,1185">
            <v:rect id="_x0000_s1029" style="position:absolute;left:1410;top:4470;width:4995;height:1185" o:regroupid="6">
              <v:textbox style="mso-next-textbox:#_x0000_s1029">
                <w:txbxContent>
                  <w:p w:rsidR="007818D1" w:rsidRDefault="006C22A2" w:rsidP="007818D1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شناسایی بیماران آسیب دیده اجتماعی</w:t>
                    </w:r>
                  </w:p>
                  <w:p w:rsidR="006C22A2" w:rsidRDefault="006C22A2" w:rsidP="007818D1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در حین</w:t>
                    </w:r>
                    <w:r w:rsidR="00412EB2"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 xml:space="preserve"> راند</w:t>
                    </w: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 xml:space="preserve"> بخش</w:t>
                    </w:r>
                  </w:p>
                  <w:p w:rsidR="006C22A2" w:rsidRPr="006C22A2" w:rsidRDefault="006C22A2" w:rsidP="006C22A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 بخش</w:t>
                    </w:r>
                  </w:p>
                </w:txbxContent>
              </v:textbox>
            </v:rect>
            <v:shape id="_x0000_s1030" type="#_x0000_t32" style="position:absolute;left:1410;top:5145;width:4995;height:71" o:connectortype="straight" o:regroupid="6"/>
          </v:group>
        </w:pict>
      </w:r>
      <w:r w:rsidR="00B157E8">
        <w:rPr>
          <w:noProof/>
        </w:rPr>
        <w:pict>
          <v:shape id="_x0000_s1079" type="#_x0000_t32" style="position:absolute;margin-left:306pt;margin-top:91.5pt;width:0;height:69.75pt;z-index:251697152" o:connectortype="straight">
            <v:stroke endarrow="block"/>
          </v:shape>
        </w:pict>
      </w:r>
      <w:r w:rsidR="00B157E8">
        <w:rPr>
          <w:noProof/>
        </w:rPr>
        <w:pict>
          <v:shape id="_x0000_s1077" type="#_x0000_t32" style="position:absolute;margin-left:222.75pt;margin-top:27pt;width:0;height:25.5pt;z-index:251696128" o:connectortype="straight">
            <v:stroke endarrow="block"/>
          </v:shape>
        </w:pict>
      </w:r>
      <w:r w:rsidR="00B157E8">
        <w:rPr>
          <w:noProof/>
        </w:rPr>
        <w:pict>
          <v:shape id="_x0000_s1076" type="#_x0000_t32" style="position:absolute;margin-left:222.75pt;margin-top:-16.5pt;width:0;height:26.25pt;z-index:251695104" o:connectortype="straight">
            <v:stroke endarrow="block"/>
          </v:shape>
        </w:pict>
      </w:r>
      <w:r w:rsidR="00B157E8">
        <w:rPr>
          <w:noProof/>
        </w:rPr>
        <w:pict>
          <v:rect id="_x0000_s1045" style="position:absolute;margin-left:163.5pt;margin-top:9.75pt;width:118.5pt;height:17.25pt;z-index:251669504" o:regroupid="1">
            <v:textbox style="mso-next-textbox:#_x0000_s1045">
              <w:txbxContent>
                <w:p w:rsidR="006C22A2" w:rsidRDefault="00953CF7" w:rsidP="006C22A2">
                  <w:pPr>
                    <w:bidi/>
                    <w:spacing w:line="160" w:lineRule="exact"/>
                    <w:rPr>
                      <w:rFonts w:cs="B Yagut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 xml:space="preserve">ورود 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بیمار به بیمارستان</w:t>
                  </w:r>
                </w:p>
              </w:txbxContent>
            </v:textbox>
          </v:rect>
        </w:pict>
      </w:r>
      <w:r w:rsidR="00B157E8">
        <w:rPr>
          <w:noProof/>
        </w:rPr>
        <w:pict>
          <v:oval id="_x0000_s1026" style="position:absolute;margin-left:177.75pt;margin-top:-44.25pt;width:91.5pt;height:27.75pt;z-index:251658240">
            <v:textbox style="mso-next-textbox:#_x0000_s1026">
              <w:txbxContent>
                <w:p w:rsidR="00953CF7" w:rsidRDefault="00953CF7" w:rsidP="00953CF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 w:rsidR="00B157E8">
        <w:rPr>
          <w:noProof/>
        </w:rPr>
        <w:pict>
          <v:shape id="_x0000_s1074" type="#_x0000_t4" style="position:absolute;margin-left:157.5pt;margin-top:210.75pt;width:148.5pt;height:97.5pt;z-index:251693056">
            <v:textbox style="mso-next-textbox:#_x0000_s1074">
              <w:txbxContent>
                <w:p w:rsidR="007818D1" w:rsidRPr="007818D1" w:rsidRDefault="007818D1" w:rsidP="007818D1">
                  <w:pPr>
                    <w:bidi/>
                    <w:jc w:val="center"/>
                    <w:rPr>
                      <w:rFonts w:cs="B Yagut"/>
                      <w:sz w:val="24"/>
                      <w:szCs w:val="24"/>
                      <w:lang w:bidi="fa-IR"/>
                    </w:rPr>
                  </w:pPr>
                  <w:r w:rsidRPr="007818D1">
                    <w:rPr>
                      <w:rFonts w:cs="B Yagut" w:hint="cs"/>
                      <w:sz w:val="24"/>
                      <w:szCs w:val="24"/>
                      <w:rtl/>
                      <w:lang w:bidi="fa-IR"/>
                    </w:rPr>
                    <w:t>آیا بیمار مجهول الهویه است؟</w:t>
                  </w:r>
                </w:p>
              </w:txbxContent>
            </v:textbox>
          </v:shape>
        </w:pict>
      </w:r>
      <w:r w:rsidR="00B157E8">
        <w:rPr>
          <w:noProof/>
        </w:rPr>
        <w:pict>
          <v:group id="_x0000_s1050" style="position:absolute;margin-left:273pt;margin-top:161.25pt;width:171pt;height:40.5pt;z-index:251673600" coordorigin="3585,6930" coordsize="4575,705">
            <v:rect id="_x0000_s1051" style="position:absolute;left:3585;top:6930;width:4575;height:705">
              <v:textbox style="mso-next-textbox:#_x0000_s1051">
                <w:txbxContent>
                  <w:p w:rsidR="00953CF7" w:rsidRDefault="004416E2" w:rsidP="00412EB2">
                    <w:pPr>
                      <w:bidi/>
                      <w:spacing w:line="200" w:lineRule="exact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شناسایی بیمار</w:t>
                    </w:r>
                    <w:r w:rsidR="00953CF7"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 xml:space="preserve"> آ</w:t>
                    </w: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سیب دیده اجتماعی</w:t>
                    </w:r>
                  </w:p>
                  <w:p w:rsidR="00953CF7" w:rsidRPr="006C22A2" w:rsidRDefault="00953CF7" w:rsidP="00412EB2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 xml:space="preserve">مدد کار </w:t>
                    </w:r>
                    <w:r w:rsidR="004416E2"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اورژانس</w:t>
                    </w:r>
                  </w:p>
                </w:txbxContent>
              </v:textbox>
            </v:rect>
            <v:shape id="_x0000_s1052" type="#_x0000_t32" style="position:absolute;left:3585;top:7275;width:4575;height:0" o:connectortype="straight"/>
          </v:group>
        </w:pict>
      </w:r>
      <w:r w:rsidR="00B157E8">
        <w:rPr>
          <w:noProof/>
        </w:rPr>
        <w:pict>
          <v:group id="_x0000_s1070" style="position:absolute;margin-left:-15pt;margin-top:411.75pt;width:145.5pt;height:54pt;z-index:251684864" coordorigin="1575,9675" coordsize="4575,1080">
            <v:rect id="_x0000_s1039" style="position:absolute;left:1575;top:9675;width:4575;height:1080" o:regroupid="4">
              <v:textbox style="mso-next-textbox:#_x0000_s1039">
                <w:txbxContent>
                  <w:p w:rsidR="00077F1A" w:rsidRDefault="00077F1A" w:rsidP="00077F1A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تحویل به اورژانس اجتماعی</w:t>
                    </w:r>
                  </w:p>
                  <w:p w:rsidR="006C22A2" w:rsidRDefault="00077F1A" w:rsidP="00077F1A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معاونت اجتماعی بهزیستی</w:t>
                    </w:r>
                  </w:p>
                  <w:p w:rsidR="006C22A2" w:rsidRPr="006C22A2" w:rsidRDefault="00077F1A" w:rsidP="00077F1A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40" type="#_x0000_t32" style="position:absolute;left:1575;top:10381;width:4575;height:0" o:connectortype="straight" o:regroupid="4"/>
          </v:group>
        </w:pict>
      </w:r>
      <w:r w:rsidR="00B157E8">
        <w:rPr>
          <w:noProof/>
        </w:rPr>
        <w:pict>
          <v:group id="_x0000_s1069" style="position:absolute;margin-left:-41.25pt;margin-top:311.25pt;width:194.25pt;height:59.25pt;z-index:251681792" coordorigin="1665,7665" coordsize="4575,1185">
            <v:rect id="_x0000_s1036" style="position:absolute;left:1665;top:7665;width:4575;height:1185" o:regroupid="3">
              <v:textbox style="mso-next-textbox:#_x0000_s1036">
                <w:txbxContent>
                  <w:p w:rsidR="007B4B4F" w:rsidRDefault="00412EB2" w:rsidP="007B4B4F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اطلاع به اورژانس اجتماعی بهزیستی (123)</w:t>
                    </w:r>
                  </w:p>
                  <w:p w:rsidR="006C22A2" w:rsidRDefault="00412EB2" w:rsidP="007B4B4F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معاونت اجتماعی بهزیستی</w:t>
                    </w:r>
                  </w:p>
                  <w:p w:rsidR="006C22A2" w:rsidRPr="006C22A2" w:rsidRDefault="00077F1A" w:rsidP="00077F1A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37" type="#_x0000_t32" style="position:absolute;left:1665;top:8395;width:4575;height:0" o:connectortype="straight" o:regroupid="3"/>
          </v:group>
        </w:pict>
      </w:r>
      <w:r w:rsidR="00B157E8">
        <w:rPr>
          <w:noProof/>
        </w:rPr>
        <w:pict>
          <v:group id="_x0000_s1032" style="position:absolute;margin-left:-24pt;margin-top:240pt;width:159pt;height:35.25pt;z-index:251664384" coordorigin="3585,6930" coordsize="4575,705">
            <v:rect id="_x0000_s1033" style="position:absolute;left:3585;top:6930;width:4575;height:705">
              <v:textbox style="mso-next-textbox:#_x0000_s1033">
                <w:txbxContent>
                  <w:p w:rsidR="00412EB2" w:rsidRDefault="00412EB2" w:rsidP="006C22A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ارزیابی وضعیت بیمار و مصاحبه</w:t>
                    </w:r>
                  </w:p>
                  <w:p w:rsidR="006C22A2" w:rsidRPr="006C22A2" w:rsidRDefault="00412EB2" w:rsidP="00412EB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34" type="#_x0000_t32" style="position:absolute;left:3585;top:7275;width:4575;height:0" o:connectortype="straight"/>
          </v:group>
        </w:pict>
      </w:r>
      <w:r w:rsidR="00B157E8">
        <w:rPr>
          <w:noProof/>
        </w:rPr>
        <w:pict>
          <v:group id="_x0000_s1072" style="position:absolute;margin-left:366.75pt;margin-top:247.5pt;width:145.5pt;height:63.75pt;z-index:251688960" coordorigin="7545,6030" coordsize="4305,1275">
            <v:rect id="_x0000_s1055" style="position:absolute;left:7545;top:6030;width:4305;height:1275" o:regroupid="5">
              <v:textbox style="mso-next-textbox:#_x0000_s1055">
                <w:txbxContent>
                  <w:p w:rsidR="007818D1" w:rsidRDefault="00412EB2" w:rsidP="007818D1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اطلاع به آگاهی جهت</w:t>
                    </w:r>
                  </w:p>
                  <w:p w:rsidR="00953CF7" w:rsidRDefault="00412EB2" w:rsidP="007818D1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صورتجلسه و انگشت نگاری</w:t>
                    </w:r>
                  </w:p>
                  <w:p w:rsidR="00953CF7" w:rsidRPr="006C22A2" w:rsidRDefault="00412EB2" w:rsidP="00412EB2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56" type="#_x0000_t32" style="position:absolute;left:7545;top:6864;width:4305;height:0" o:connectortype="straight" o:regroupid="5"/>
          </v:group>
        </w:pict>
      </w:r>
      <w:r w:rsidR="00B157E8">
        <w:rPr>
          <w:noProof/>
        </w:rPr>
        <w:pict>
          <v:group id="_x0000_s1066" style="position:absolute;margin-left:345.75pt;margin-top:472.5pt;width:159.75pt;height:42pt;z-index:251678720" coordorigin="3585,6930" coordsize="4575,705">
            <v:rect id="_x0000_s1067" style="position:absolute;left:3585;top:6930;width:4575;height:705">
              <v:textbox style="mso-next-textbox:#_x0000_s1067">
                <w:txbxContent>
                  <w:p w:rsidR="00412EB2" w:rsidRDefault="00412EB2" w:rsidP="00412EB2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تحویل یک نسخه به مددکار مرکز</w:t>
                    </w:r>
                  </w:p>
                  <w:p w:rsidR="00953CF7" w:rsidRPr="006C22A2" w:rsidRDefault="00412EB2" w:rsidP="00412EB2">
                    <w:pPr>
                      <w:bidi/>
                      <w:spacing w:line="20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آگاهی محل</w:t>
                    </w:r>
                  </w:p>
                </w:txbxContent>
              </v:textbox>
            </v:rect>
            <v:shape id="_x0000_s1068" type="#_x0000_t32" style="position:absolute;left:3585;top:7275;width:4575;height:0" o:connectortype="straight"/>
          </v:group>
        </w:pict>
      </w:r>
      <w:r w:rsidR="00B157E8">
        <w:rPr>
          <w:noProof/>
        </w:rPr>
        <w:pict>
          <v:group id="_x0000_s1060" style="position:absolute;margin-left:369.75pt;margin-top:411pt;width:112.5pt;height:35.25pt;z-index:251676672" coordorigin="3585,6930" coordsize="4575,705">
            <v:rect id="_x0000_s1061" style="position:absolute;left:3585;top:6930;width:4575;height:705">
              <v:textbox style="mso-next-textbox:#_x0000_s1061">
                <w:txbxContent>
                  <w:p w:rsidR="00953CF7" w:rsidRDefault="00412EB2" w:rsidP="00953CF7">
                    <w:pPr>
                      <w:bidi/>
                      <w:spacing w:line="160" w:lineRule="exact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اقدام به جهت بیمه شدن</w:t>
                    </w:r>
                  </w:p>
                  <w:p w:rsidR="00953CF7" w:rsidRPr="006C22A2" w:rsidRDefault="00412EB2" w:rsidP="00412EB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62" type="#_x0000_t32" style="position:absolute;left:3585;top:7275;width:4575;height:0" o:connectortype="straight"/>
          </v:group>
        </w:pict>
      </w:r>
      <w:r w:rsidR="00B157E8">
        <w:rPr>
          <w:noProof/>
        </w:rPr>
        <w:pict>
          <v:group id="_x0000_s1057" style="position:absolute;margin-left:369.75pt;margin-top:339.75pt;width:107.25pt;height:35.25pt;z-index:251675648" coordorigin="3585,6930" coordsize="4575,705">
            <v:rect id="_x0000_s1058" style="position:absolute;left:3585;top:6930;width:4575;height:705">
              <v:textbox style="mso-next-textbox:#_x0000_s1058">
                <w:txbxContent>
                  <w:p w:rsidR="00953CF7" w:rsidRDefault="00412EB2" w:rsidP="00953CF7">
                    <w:pPr>
                      <w:bidi/>
                      <w:spacing w:line="160" w:lineRule="exact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اطلاع به ثبت احوال</w:t>
                    </w:r>
                  </w:p>
                  <w:p w:rsidR="00953CF7" w:rsidRPr="006C22A2" w:rsidRDefault="00412EB2" w:rsidP="00412EB2">
                    <w:pPr>
                      <w:bidi/>
                      <w:spacing w:line="160" w:lineRule="exact"/>
                      <w:jc w:val="center"/>
                      <w:rPr>
                        <w:rFonts w:cs="B Yagut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Yagut" w:hint="cs"/>
                        <w:sz w:val="24"/>
                        <w:szCs w:val="24"/>
                        <w:rtl/>
                        <w:lang w:bidi="fa-IR"/>
                      </w:rPr>
                      <w:t>مدد کار</w:t>
                    </w:r>
                  </w:p>
                </w:txbxContent>
              </v:textbox>
            </v:rect>
            <v:shape id="_x0000_s1059" type="#_x0000_t32" style="position:absolute;left:3585;top:7275;width:4575;height:0" o:connectortype="straight"/>
          </v:group>
        </w:pict>
      </w:r>
      <w:r w:rsidR="00B157E8">
        <w:rPr>
          <w:noProof/>
        </w:rPr>
        <w:pict>
          <v:shape id="_x0000_s1028" type="#_x0000_t4" style="position:absolute;margin-left:149.25pt;margin-top:52.5pt;width:156.75pt;height:78.75pt;z-index:251660288">
            <v:textbox style="mso-next-textbox:#_x0000_s1028">
              <w:txbxContent>
                <w:p w:rsidR="00953CF7" w:rsidRPr="00953CF7" w:rsidRDefault="00953CF7" w:rsidP="00953CF7">
                  <w:pPr>
                    <w:jc w:val="center"/>
                    <w:rPr>
                      <w:rFonts w:cs="B Yagut"/>
                      <w:lang w:bidi="fa-IR"/>
                    </w:rPr>
                  </w:pPr>
                  <w:r w:rsidRPr="00953CF7">
                    <w:rPr>
                      <w:rFonts w:cs="B Yagut" w:hint="cs"/>
                      <w:rtl/>
                      <w:lang w:bidi="fa-IR"/>
                    </w:rPr>
                    <w:t>آیا بیمار در اورژانس است؟</w:t>
                  </w:r>
                </w:p>
              </w:txbxContent>
            </v:textbox>
          </v:shape>
        </w:pict>
      </w:r>
    </w:p>
    <w:sectPr w:rsidR="0062411D" w:rsidSect="00B15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2A2"/>
    <w:rsid w:val="00077F1A"/>
    <w:rsid w:val="00143597"/>
    <w:rsid w:val="00412EB2"/>
    <w:rsid w:val="004416E2"/>
    <w:rsid w:val="0062411D"/>
    <w:rsid w:val="00645BC7"/>
    <w:rsid w:val="00695071"/>
    <w:rsid w:val="006C22A2"/>
    <w:rsid w:val="007818D1"/>
    <w:rsid w:val="007B4B4F"/>
    <w:rsid w:val="00953CF7"/>
    <w:rsid w:val="00A23DC2"/>
    <w:rsid w:val="00A83205"/>
    <w:rsid w:val="00B157E8"/>
    <w:rsid w:val="00B20069"/>
    <w:rsid w:val="00B671CF"/>
    <w:rsid w:val="00CF724B"/>
    <w:rsid w:val="00FF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9" type="connector" idref="#_x0000_s1034"/>
        <o:r id="V:Rule20" type="connector" idref="#_x0000_s1030"/>
        <o:r id="V:Rule21" type="connector" idref="#_x0000_s1077"/>
        <o:r id="V:Rule22" type="connector" idref="#_x0000_s1043"/>
        <o:r id="V:Rule23" type="connector" idref="#_x0000_s1082"/>
        <o:r id="V:Rule24" type="connector" idref="#_x0000_s1037"/>
        <o:r id="V:Rule25" type="connector" idref="#_x0000_s1040"/>
        <o:r id="V:Rule26" type="connector" idref="#_x0000_s1056"/>
        <o:r id="V:Rule27" type="connector" idref="#_x0000_s1059"/>
        <o:r id="V:Rule28" type="connector" idref="#_x0000_s1079"/>
        <o:r id="V:Rule29" type="connector" idref="#_x0000_s1065"/>
        <o:r id="V:Rule30" type="connector" idref="#_x0000_s1062"/>
        <o:r id="V:Rule31" type="connector" idref="#_x0000_s1081"/>
        <o:r id="V:Rule32" type="connector" idref="#_x0000_s1049"/>
        <o:r id="V:Rule33" type="connector" idref="#_x0000_s1076"/>
        <o:r id="V:Rule34" type="connector" idref="#_x0000_s1052"/>
        <o:r id="V:Rule35" type="connector" idref="#_x0000_s1068"/>
        <o:r id="V:Rule36" type="connector" idref="#_x0000_s1080"/>
        <o:r id="V:Rule40" type="connector" idref="#_x0000_s1086"/>
        <o:r id="V:Rule42" type="connector" idref="#_x0000_s1087"/>
        <o:r id="V:Rule44" type="connector" idref="#_x0000_s1089"/>
        <o:r id="V:Rule46" type="connector" idref="#_x0000_s1090"/>
        <o:r id="V:Rule54" type="connector" idref="#_x0000_s1095"/>
        <o:r id="V:Rule58" type="connector" idref="#_x0000_s1097"/>
        <o:r id="V:Rule60" type="connector" idref="#_x0000_s1098"/>
        <o:r id="V:Rule62" type="connector" idref="#_x0000_s1100"/>
        <o:r id="V:Rule66" type="connector" idref="#_x0000_s1102"/>
        <o:r id="V:Rule68" type="connector" idref="#_x0000_s1103"/>
        <o:r id="V:Rule70" type="connector" idref="#_x0000_s1104"/>
        <o:r id="V:Rule72" type="connector" idref="#_x0000_s1106"/>
        <o:r id="V:Rule74" type="connector" idref="#_x0000_s1107"/>
        <o:r id="V:Rule76" type="connector" idref="#_x0000_s1108"/>
        <o:r id="V:Rule80" type="connector" idref="#_x0000_s1110"/>
        <o:r id="V:Rule84" type="connector" idref="#_x0000_s1112"/>
        <o:r id="V:Rule86" type="connector" idref="#_x0000_s111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13</cp:revision>
  <dcterms:created xsi:type="dcterms:W3CDTF">2017-08-26T07:41:00Z</dcterms:created>
  <dcterms:modified xsi:type="dcterms:W3CDTF">2017-08-27T08:16:00Z</dcterms:modified>
</cp:coreProperties>
</file>