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BA7F2" w14:textId="6B9C9E9C" w:rsidR="007752C0" w:rsidRPr="007752C0" w:rsidRDefault="007752C0" w:rsidP="007752C0">
      <w:pPr>
        <w:bidi/>
        <w:spacing w:after="0"/>
        <w:ind w:left="360"/>
        <w:jc w:val="both"/>
        <w:rPr>
          <w:rFonts w:cs="B Nazanin"/>
          <w:b/>
          <w:bCs/>
          <w:sz w:val="26"/>
          <w:szCs w:val="28"/>
        </w:rPr>
      </w:pPr>
      <w:r w:rsidRPr="007752C0">
        <w:rPr>
          <w:rFonts w:cs="B Nazanin" w:hint="cs"/>
          <w:b/>
          <w:bCs/>
          <w:sz w:val="26"/>
          <w:szCs w:val="28"/>
          <w:rtl/>
        </w:rPr>
        <w:t xml:space="preserve">شرح وظایف </w:t>
      </w:r>
      <w:r w:rsidRPr="007752C0">
        <w:rPr>
          <w:rFonts w:cs="B Nazanin"/>
          <w:b/>
          <w:bCs/>
          <w:sz w:val="26"/>
          <w:szCs w:val="28"/>
          <w:rtl/>
        </w:rPr>
        <w:t>کارشناس اعتبارات اختصاصی درمان</w:t>
      </w:r>
    </w:p>
    <w:p w14:paraId="2DCCAB89" w14:textId="5D6A5724" w:rsidR="007752C0" w:rsidRDefault="007752C0" w:rsidP="007752C0">
      <w:pPr>
        <w:bidi/>
        <w:spacing w:after="0"/>
        <w:ind w:left="720"/>
        <w:jc w:val="both"/>
        <w:rPr>
          <w:rFonts w:cs="B Nazanin"/>
        </w:rPr>
      </w:pPr>
    </w:p>
    <w:p w14:paraId="1BB27167" w14:textId="158BC336" w:rsidR="000C3224" w:rsidRPr="007752C0" w:rsidRDefault="000C322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/>
          <w:sz w:val="26"/>
          <w:szCs w:val="26"/>
          <w:rtl/>
        </w:rPr>
        <w:t>جمع آوری اطلاعات واحدهای درمانی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تابعه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دانشگاه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جهت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تخصیص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اعتبارات</w:t>
      </w:r>
    </w:p>
    <w:p w14:paraId="0882B1CF" w14:textId="1B636731" w:rsidR="000C3224" w:rsidRPr="007752C0" w:rsidRDefault="000C322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bookmarkStart w:id="0" w:name="_Hlk229563892"/>
      <w:r w:rsidRPr="007752C0">
        <w:rPr>
          <w:rFonts w:cs="B Nazanin"/>
          <w:sz w:val="26"/>
          <w:szCs w:val="26"/>
          <w:rtl/>
        </w:rPr>
        <w:t>تخصیص اعتبارات به واحدهای درمانی</w:t>
      </w:r>
      <w:r w:rsidR="00CE7D84" w:rsidRPr="007752C0">
        <w:rPr>
          <w:rFonts w:cs="B Nazanin" w:hint="cs"/>
          <w:sz w:val="26"/>
          <w:szCs w:val="26"/>
          <w:rtl/>
        </w:rPr>
        <w:t xml:space="preserve">(بیمارستان ها،کلینیک ها،...)، معاونت درمان و اورژانس </w:t>
      </w:r>
      <w:r w:rsidRPr="007752C0">
        <w:rPr>
          <w:rFonts w:cs="B Nazanin"/>
          <w:sz w:val="26"/>
          <w:szCs w:val="26"/>
          <w:rtl/>
        </w:rPr>
        <w:t>دانشگاه</w:t>
      </w:r>
    </w:p>
    <w:p w14:paraId="16994E6C" w14:textId="62B7D9D8" w:rsidR="000C3224" w:rsidRPr="007752C0" w:rsidRDefault="000C322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/>
          <w:sz w:val="26"/>
          <w:szCs w:val="26"/>
          <w:rtl/>
        </w:rPr>
        <w:t>تهيه وتنظيم تفاهم نامه واحدهاي درماني</w:t>
      </w:r>
      <w:r w:rsidR="00CE7D84" w:rsidRPr="007752C0">
        <w:rPr>
          <w:rFonts w:cs="B Nazanin" w:hint="cs"/>
          <w:sz w:val="26"/>
          <w:szCs w:val="26"/>
          <w:rtl/>
        </w:rPr>
        <w:t xml:space="preserve"> (بیمارستان ها،کلینیک ها،...)، معاونت درمان و اورژانس </w:t>
      </w:r>
      <w:r w:rsidR="00CE7D84" w:rsidRPr="007752C0">
        <w:rPr>
          <w:rFonts w:cs="B Nazanin"/>
          <w:sz w:val="26"/>
          <w:szCs w:val="26"/>
          <w:rtl/>
        </w:rPr>
        <w:t>دانشگاه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 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  <w:r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</w:p>
    <w:p w14:paraId="6344A73F" w14:textId="561DD4F8" w:rsidR="000C3224" w:rsidRPr="007752C0" w:rsidRDefault="000C322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/>
          <w:sz w:val="26"/>
          <w:szCs w:val="26"/>
          <w:rtl/>
        </w:rPr>
        <w:t>جمع آوري اطلاعات جهت همكاري و مشاركت در كميته تخصيص</w:t>
      </w:r>
      <w:r w:rsidRPr="007752C0">
        <w:rPr>
          <w:rFonts w:ascii="Calibri" w:hAnsi="Calibri" w:cs="Calibri" w:hint="cs"/>
          <w:sz w:val="26"/>
          <w:szCs w:val="26"/>
          <w:rtl/>
        </w:rPr>
        <w:t> </w:t>
      </w:r>
    </w:p>
    <w:p w14:paraId="07EDF43A" w14:textId="22B2D17A" w:rsidR="000C3224" w:rsidRPr="007752C0" w:rsidRDefault="00CE7D8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 w:hint="cs"/>
          <w:sz w:val="26"/>
          <w:szCs w:val="26"/>
          <w:rtl/>
        </w:rPr>
        <w:t xml:space="preserve">تهیه،تنظیم و مبادله تفاهم نامه های </w:t>
      </w:r>
      <w:r w:rsidRPr="007752C0">
        <w:rPr>
          <w:rFonts w:cs="B Nazanin"/>
          <w:sz w:val="26"/>
          <w:szCs w:val="26"/>
          <w:rtl/>
        </w:rPr>
        <w:t>واحدهاي درماني</w:t>
      </w:r>
      <w:r w:rsidRPr="007752C0">
        <w:rPr>
          <w:rFonts w:cs="B Nazanin" w:hint="cs"/>
          <w:sz w:val="26"/>
          <w:szCs w:val="26"/>
          <w:rtl/>
        </w:rPr>
        <w:t xml:space="preserve"> (بیمارستان ها،کلینیک ها،...)، معاونت درمان و اورژانس</w:t>
      </w:r>
      <w:r w:rsidR="000C3224" w:rsidRPr="007752C0">
        <w:rPr>
          <w:rFonts w:cs="B Nazanin"/>
          <w:sz w:val="26"/>
          <w:szCs w:val="26"/>
          <w:rtl/>
        </w:rPr>
        <w:t xml:space="preserve"> </w:t>
      </w:r>
      <w:r w:rsidRPr="007752C0">
        <w:rPr>
          <w:rFonts w:cs="B Nazanin" w:hint="cs"/>
          <w:sz w:val="26"/>
          <w:szCs w:val="26"/>
          <w:rtl/>
        </w:rPr>
        <w:t>و ثبت در سامانه وزارت خانه</w:t>
      </w:r>
    </w:p>
    <w:p w14:paraId="4EBF11D6" w14:textId="16318EF1" w:rsidR="000C3224" w:rsidRPr="007752C0" w:rsidRDefault="000C3224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/>
          <w:sz w:val="26"/>
          <w:szCs w:val="26"/>
          <w:rtl/>
        </w:rPr>
        <w:t>تهيه گزارشات لازم از</w:t>
      </w:r>
      <w:r w:rsidRPr="007752C0">
        <w:rPr>
          <w:rFonts w:cs="B Nazanin" w:hint="cs"/>
          <w:sz w:val="26"/>
          <w:szCs w:val="26"/>
          <w:rtl/>
        </w:rPr>
        <w:t xml:space="preserve"> </w:t>
      </w:r>
      <w:r w:rsidRPr="007752C0">
        <w:rPr>
          <w:rFonts w:cs="B Nazanin"/>
          <w:sz w:val="26"/>
          <w:szCs w:val="26"/>
          <w:rtl/>
        </w:rPr>
        <w:t>سيستم تعهدی</w:t>
      </w:r>
    </w:p>
    <w:bookmarkEnd w:id="0"/>
    <w:p w14:paraId="541EED80" w14:textId="652DAE39" w:rsidR="000D276B" w:rsidRPr="007752C0" w:rsidRDefault="001E0006" w:rsidP="007752C0">
      <w:pPr>
        <w:numPr>
          <w:ilvl w:val="0"/>
          <w:numId w:val="9"/>
        </w:numPr>
        <w:tabs>
          <w:tab w:val="right" w:pos="630"/>
        </w:tabs>
        <w:bidi/>
        <w:spacing w:after="0"/>
        <w:ind w:left="540" w:hanging="540"/>
        <w:jc w:val="both"/>
        <w:rPr>
          <w:rFonts w:cs="B Nazanin"/>
          <w:sz w:val="26"/>
          <w:szCs w:val="26"/>
        </w:rPr>
      </w:pPr>
      <w:r w:rsidRPr="007752C0">
        <w:rPr>
          <w:rFonts w:cs="B Nazanin" w:hint="cs"/>
          <w:sz w:val="26"/>
          <w:szCs w:val="26"/>
          <w:rtl/>
        </w:rPr>
        <w:t>همکاری در تنظیم گزارشات بودجه ای ( بودجه تفصیلی، موافقت نامه و...)</w:t>
      </w:r>
    </w:p>
    <w:p w14:paraId="45095647" w14:textId="77777777" w:rsidR="000765F0" w:rsidRPr="007752C0" w:rsidRDefault="000765F0" w:rsidP="007752C0">
      <w:pPr>
        <w:numPr>
          <w:ilvl w:val="0"/>
          <w:numId w:val="9"/>
        </w:numPr>
        <w:shd w:val="clear" w:color="auto" w:fill="FFFFFF"/>
        <w:tabs>
          <w:tab w:val="right" w:pos="630"/>
        </w:tabs>
        <w:bidi/>
        <w:spacing w:beforeAutospacing="1" w:after="0" w:line="240" w:lineRule="auto"/>
        <w:ind w:left="540" w:hanging="540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:rtl/>
          <w14:ligatures w14:val="none"/>
        </w:rPr>
      </w:pPr>
      <w:r w:rsidRPr="007752C0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پایش امور مرتبط با اضافه کار واحدها</w:t>
      </w:r>
    </w:p>
    <w:p w14:paraId="4ABCB8C6" w14:textId="77777777" w:rsidR="000765F0" w:rsidRPr="000C3224" w:rsidRDefault="000765F0" w:rsidP="000765F0">
      <w:pPr>
        <w:bidi/>
        <w:ind w:left="720"/>
        <w:rPr>
          <w:rFonts w:cs="B Nazanin"/>
        </w:rPr>
      </w:pPr>
    </w:p>
    <w:p w14:paraId="131C247F" w14:textId="77777777" w:rsidR="000C3224" w:rsidRPr="000C3224" w:rsidRDefault="000C3224" w:rsidP="000C3224">
      <w:pPr>
        <w:jc w:val="right"/>
        <w:rPr>
          <w:rtl/>
        </w:rPr>
      </w:pPr>
      <w:r w:rsidRPr="000C3224">
        <w:rPr>
          <w:rtl/>
        </w:rPr>
        <w:t> </w:t>
      </w:r>
    </w:p>
    <w:p w14:paraId="1C43F787" w14:textId="77777777" w:rsidR="009724E2" w:rsidRDefault="009724E2" w:rsidP="000C3224">
      <w:pPr>
        <w:jc w:val="right"/>
      </w:pPr>
    </w:p>
    <w:sectPr w:rsidR="009724E2" w:rsidSect="007752C0"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yekan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F03C0"/>
    <w:multiLevelType w:val="multilevel"/>
    <w:tmpl w:val="39FCDE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F7ECF"/>
    <w:multiLevelType w:val="multilevel"/>
    <w:tmpl w:val="3F9A6C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2733A"/>
    <w:multiLevelType w:val="multilevel"/>
    <w:tmpl w:val="B532CA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D063E"/>
    <w:multiLevelType w:val="multilevel"/>
    <w:tmpl w:val="4F062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22203"/>
    <w:multiLevelType w:val="multilevel"/>
    <w:tmpl w:val="EC369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C0211F"/>
    <w:multiLevelType w:val="hybridMultilevel"/>
    <w:tmpl w:val="B7665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46221"/>
    <w:multiLevelType w:val="hybridMultilevel"/>
    <w:tmpl w:val="8926D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4936C8"/>
    <w:multiLevelType w:val="multilevel"/>
    <w:tmpl w:val="A37C72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DA68E0"/>
    <w:multiLevelType w:val="hybridMultilevel"/>
    <w:tmpl w:val="DA442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048B9"/>
    <w:multiLevelType w:val="multilevel"/>
    <w:tmpl w:val="4864B3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141219">
    <w:abstractNumId w:val="3"/>
  </w:num>
  <w:num w:numId="2" w16cid:durableId="445777995">
    <w:abstractNumId w:val="0"/>
  </w:num>
  <w:num w:numId="3" w16cid:durableId="827016718">
    <w:abstractNumId w:val="7"/>
  </w:num>
  <w:num w:numId="4" w16cid:durableId="660232768">
    <w:abstractNumId w:val="2"/>
  </w:num>
  <w:num w:numId="5" w16cid:durableId="2028751541">
    <w:abstractNumId w:val="1"/>
  </w:num>
  <w:num w:numId="6" w16cid:durableId="1742169904">
    <w:abstractNumId w:val="4"/>
  </w:num>
  <w:num w:numId="7" w16cid:durableId="175579294">
    <w:abstractNumId w:val="9"/>
  </w:num>
  <w:num w:numId="8" w16cid:durableId="1513639832">
    <w:abstractNumId w:val="5"/>
  </w:num>
  <w:num w:numId="9" w16cid:durableId="370039603">
    <w:abstractNumId w:val="8"/>
  </w:num>
  <w:num w:numId="10" w16cid:durableId="11069701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24"/>
    <w:rsid w:val="00073374"/>
    <w:rsid w:val="000765F0"/>
    <w:rsid w:val="000C3224"/>
    <w:rsid w:val="000D276B"/>
    <w:rsid w:val="001C203B"/>
    <w:rsid w:val="001E0006"/>
    <w:rsid w:val="00564893"/>
    <w:rsid w:val="00576BEB"/>
    <w:rsid w:val="007752C0"/>
    <w:rsid w:val="009724E2"/>
    <w:rsid w:val="00B0250F"/>
    <w:rsid w:val="00CE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3FDBD"/>
  <w15:chartTrackingRefBased/>
  <w15:docId w15:val="{82E63A20-12F1-4BDD-BD54-B9296493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2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الهه اسدی پور</cp:lastModifiedBy>
  <cp:revision>7</cp:revision>
  <dcterms:created xsi:type="dcterms:W3CDTF">2026-05-08T18:52:00Z</dcterms:created>
  <dcterms:modified xsi:type="dcterms:W3CDTF">2026-05-13T08:03:00Z</dcterms:modified>
</cp:coreProperties>
</file>